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A087" w14:textId="2633586B" w:rsidR="00B53658" w:rsidRDefault="00B37267">
      <w:r>
        <w:rPr>
          <w:b/>
          <w:bCs/>
          <w:noProof/>
          <w:sz w:val="32"/>
          <w:szCs w:val="32"/>
        </w:rPr>
        <w:drawing>
          <wp:anchor distT="0" distB="0" distL="114300" distR="114300" simplePos="0" relativeHeight="251659264" behindDoc="1" locked="0" layoutInCell="1" allowOverlap="1" wp14:anchorId="687B965F" wp14:editId="4D545426">
            <wp:simplePos x="0" y="0"/>
            <wp:positionH relativeFrom="margin">
              <wp:align>center</wp:align>
            </wp:positionH>
            <wp:positionV relativeFrom="paragraph">
              <wp:posOffset>0</wp:posOffset>
            </wp:positionV>
            <wp:extent cx="1828800" cy="914400"/>
            <wp:effectExtent l="0" t="0" r="0" b="0"/>
            <wp:wrapTight wrapText="bothSides">
              <wp:wrapPolygon edited="0">
                <wp:start x="0" y="0"/>
                <wp:lineTo x="0" y="20700"/>
                <wp:lineTo x="11475" y="21150"/>
                <wp:lineTo x="13050" y="21150"/>
                <wp:lineTo x="21375" y="20700"/>
                <wp:lineTo x="21375" y="8550"/>
                <wp:lineTo x="18000" y="6300"/>
                <wp:lineTo x="17550" y="4050"/>
                <wp:lineTo x="15750" y="0"/>
                <wp:lineTo x="0" y="0"/>
              </wp:wrapPolygon>
            </wp:wrapTight>
            <wp:docPr id="9780104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10482" name="Graphic 978010482"/>
                    <pic:cNvPicPr/>
                  </pic:nvPicPr>
                  <pic:blipFill>
                    <a:blip r:embed="rId8">
                      <a:extLst>
                        <a:ext uri="{96DAC541-7B7A-43D3-8B79-37D633B846F1}">
                          <asvg:svgBlip xmlns:asvg="http://schemas.microsoft.com/office/drawing/2016/SVG/main" r:embed="rId9"/>
                        </a:ext>
                      </a:extLst>
                    </a:blip>
                    <a:stretch>
                      <a:fillRect/>
                    </a:stretch>
                  </pic:blipFill>
                  <pic:spPr>
                    <a:xfrm>
                      <a:off x="0" y="0"/>
                      <a:ext cx="1828800"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EF43C42" wp14:editId="4CAAD248">
            <wp:simplePos x="0" y="0"/>
            <wp:positionH relativeFrom="margin">
              <wp:posOffset>5076825</wp:posOffset>
            </wp:positionH>
            <wp:positionV relativeFrom="paragraph">
              <wp:posOffset>0</wp:posOffset>
            </wp:positionV>
            <wp:extent cx="1162050" cy="950595"/>
            <wp:effectExtent l="0" t="0" r="0" b="1905"/>
            <wp:wrapSquare wrapText="bothSides"/>
            <wp:docPr id="1848882647"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82647" name="Picture 2" descr="A colorful circles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9505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05A1540" wp14:editId="5B2B201B">
            <wp:simplePos x="0" y="0"/>
            <wp:positionH relativeFrom="column">
              <wp:posOffset>-723900</wp:posOffset>
            </wp:positionH>
            <wp:positionV relativeFrom="paragraph">
              <wp:posOffset>0</wp:posOffset>
            </wp:positionV>
            <wp:extent cx="2076450" cy="1083310"/>
            <wp:effectExtent l="0" t="0" r="0" b="2540"/>
            <wp:wrapTight wrapText="bothSides">
              <wp:wrapPolygon edited="0">
                <wp:start x="0" y="0"/>
                <wp:lineTo x="0" y="21271"/>
                <wp:lineTo x="21402" y="21271"/>
                <wp:lineTo x="21402" y="0"/>
                <wp:lineTo x="0" y="0"/>
              </wp:wrapPolygon>
            </wp:wrapTight>
            <wp:docPr id="2014941961" name="Picture 1"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41961" name="Picture 1" descr="A logo for a disability confidential employ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450" cy="1083310"/>
                    </a:xfrm>
                    <a:prstGeom prst="rect">
                      <a:avLst/>
                    </a:prstGeom>
                  </pic:spPr>
                </pic:pic>
              </a:graphicData>
            </a:graphic>
            <wp14:sizeRelH relativeFrom="page">
              <wp14:pctWidth>0</wp14:pctWidth>
            </wp14:sizeRelH>
            <wp14:sizeRelV relativeFrom="page">
              <wp14:pctHeight>0</wp14:pctHeight>
            </wp14:sizeRelV>
          </wp:anchor>
        </w:drawing>
      </w:r>
    </w:p>
    <w:p w14:paraId="51D070A3" w14:textId="77777777" w:rsidR="00B37267" w:rsidRPr="00B37267" w:rsidRDefault="00B37267" w:rsidP="00B37267"/>
    <w:p w14:paraId="302AFDDF" w14:textId="77777777" w:rsidR="00B37267" w:rsidRPr="00B37267" w:rsidRDefault="00B37267" w:rsidP="00B37267"/>
    <w:p w14:paraId="275F1B3F" w14:textId="77777777" w:rsidR="00B37267" w:rsidRPr="00B37267" w:rsidRDefault="00B37267" w:rsidP="00B37267"/>
    <w:p w14:paraId="014CC622" w14:textId="77777777" w:rsidR="00B37267" w:rsidRPr="00840F9D" w:rsidRDefault="00B37267" w:rsidP="00B37267"/>
    <w:p w14:paraId="750A5406" w14:textId="77777777" w:rsidR="003D64E4" w:rsidRPr="00840F9D" w:rsidRDefault="00B37267" w:rsidP="003D64E4">
      <w:pPr>
        <w:pStyle w:val="NoSpacing"/>
        <w:jc w:val="center"/>
        <w:rPr>
          <w:rFonts w:ascii="Aptos" w:eastAsia="Calibri" w:hAnsi="Aptos" w:cs="Mangal"/>
          <w:b/>
          <w:color w:val="FF0000"/>
          <w:kern w:val="0"/>
          <w:lang w:eastAsia="en-GB"/>
          <w14:ligatures w14:val="none"/>
        </w:rPr>
      </w:pPr>
      <w:r w:rsidRPr="00840F9D">
        <w:rPr>
          <w:rFonts w:ascii="Aptos" w:hAnsi="Aptos"/>
        </w:rPr>
        <w:tab/>
      </w:r>
      <w:r w:rsidR="003D64E4" w:rsidRPr="00840F9D">
        <w:rPr>
          <w:rFonts w:ascii="Aptos" w:eastAsia="Calibri" w:hAnsi="Aptos" w:cs="Mangal"/>
          <w:b/>
          <w:color w:val="FF0000"/>
          <w:kern w:val="0"/>
          <w:lang w:eastAsia="en-GB"/>
          <w14:ligatures w14:val="none"/>
        </w:rPr>
        <w:t>Please note applicants must be female.</w:t>
      </w:r>
    </w:p>
    <w:p w14:paraId="28465E05" w14:textId="77777777" w:rsidR="003D64E4" w:rsidRPr="00840F9D" w:rsidRDefault="003D64E4" w:rsidP="003D64E4">
      <w:pPr>
        <w:widowControl w:val="0"/>
        <w:spacing w:after="0" w:line="240" w:lineRule="auto"/>
        <w:jc w:val="center"/>
        <w:rPr>
          <w:rFonts w:ascii="Aptos" w:eastAsia="Calibri" w:hAnsi="Aptos" w:cs="Mangal"/>
          <w:b/>
          <w:color w:val="FF0000"/>
          <w:kern w:val="0"/>
          <w:lang w:eastAsia="en-GB"/>
          <w14:ligatures w14:val="none"/>
        </w:rPr>
      </w:pPr>
    </w:p>
    <w:p w14:paraId="22DEA9D7" w14:textId="0DD90BB5" w:rsidR="00B37267" w:rsidRPr="00840F9D" w:rsidRDefault="003D64E4" w:rsidP="003D64E4">
      <w:pPr>
        <w:jc w:val="center"/>
        <w:rPr>
          <w:rFonts w:ascii="Aptos" w:hAnsi="Aptos"/>
        </w:rPr>
      </w:pPr>
      <w:r w:rsidRPr="00840F9D">
        <w:rPr>
          <w:rFonts w:ascii="Aptos" w:hAnsi="Aptos"/>
          <w:b/>
          <w:color w:val="FF0000"/>
          <w:lang w:eastAsia="en-GB"/>
        </w:rPr>
        <w:t>Excel Housing Solutions is committed to recruiting staff in accordance with the Equality Act 2010 However, this post is exempt under Schedule 9, Part 1 of the Equality Act 2010, ‘Occupational Requirements’</w:t>
      </w:r>
      <w:bookmarkStart w:id="0" w:name="_Hlk221013773"/>
    </w:p>
    <w:p w14:paraId="53265ED1" w14:textId="11E436F8" w:rsidR="00B37267" w:rsidRPr="00840F9D" w:rsidRDefault="00B37267" w:rsidP="00B37267">
      <w:pPr>
        <w:spacing w:line="240" w:lineRule="auto"/>
        <w:rPr>
          <w:rFonts w:ascii="Aptos" w:hAnsi="Aptos"/>
        </w:rPr>
      </w:pPr>
      <w:r w:rsidRPr="00840F9D">
        <w:rPr>
          <w:rFonts w:ascii="Aptos" w:hAnsi="Aptos"/>
          <w:b/>
          <w:bCs/>
        </w:rPr>
        <w:t>Company:</w:t>
      </w:r>
      <w:r w:rsidRPr="00840F9D">
        <w:rPr>
          <w:rFonts w:ascii="Aptos" w:hAnsi="Aptos"/>
        </w:rPr>
        <w:t xml:space="preserve"> </w:t>
      </w:r>
      <w:r w:rsidRPr="00840F9D">
        <w:rPr>
          <w:rFonts w:ascii="Aptos" w:hAnsi="Aptos"/>
        </w:rPr>
        <w:tab/>
        <w:t>Excel Housing Solutions</w:t>
      </w:r>
      <w:r w:rsidRPr="00840F9D">
        <w:rPr>
          <w:rFonts w:ascii="Aptos" w:hAnsi="Aptos"/>
        </w:rPr>
        <w:br/>
      </w:r>
      <w:r w:rsidRPr="00840F9D">
        <w:rPr>
          <w:rFonts w:ascii="Aptos" w:hAnsi="Aptos"/>
          <w:b/>
          <w:bCs/>
        </w:rPr>
        <w:t xml:space="preserve">Role: </w:t>
      </w:r>
      <w:r w:rsidRPr="00840F9D">
        <w:rPr>
          <w:rFonts w:ascii="Aptos" w:hAnsi="Aptos"/>
        </w:rPr>
        <w:tab/>
      </w:r>
      <w:r w:rsidRPr="00840F9D">
        <w:rPr>
          <w:rFonts w:ascii="Aptos" w:hAnsi="Aptos"/>
        </w:rPr>
        <w:tab/>
        <w:t>Housing</w:t>
      </w:r>
      <w:r w:rsidR="00974DB7" w:rsidRPr="00840F9D">
        <w:rPr>
          <w:rFonts w:ascii="Aptos" w:hAnsi="Aptos"/>
        </w:rPr>
        <w:t xml:space="preserve"> Recovery</w:t>
      </w:r>
      <w:r w:rsidRPr="00840F9D">
        <w:rPr>
          <w:rFonts w:ascii="Aptos" w:hAnsi="Aptos"/>
        </w:rPr>
        <w:t xml:space="preserve"> Support Worker</w:t>
      </w:r>
      <w:r w:rsidRPr="00840F9D">
        <w:rPr>
          <w:rFonts w:ascii="Aptos" w:hAnsi="Aptos"/>
        </w:rPr>
        <w:br/>
      </w:r>
      <w:r w:rsidRPr="00840F9D">
        <w:rPr>
          <w:rFonts w:ascii="Aptos" w:hAnsi="Aptos"/>
          <w:b/>
          <w:bCs/>
        </w:rPr>
        <w:t xml:space="preserve">Location: </w:t>
      </w:r>
      <w:r w:rsidRPr="00840F9D">
        <w:rPr>
          <w:rFonts w:ascii="Aptos" w:hAnsi="Aptos"/>
        </w:rPr>
        <w:tab/>
        <w:t xml:space="preserve">Merseyside                                  </w:t>
      </w:r>
      <w:r w:rsidRPr="00840F9D">
        <w:rPr>
          <w:rFonts w:ascii="Aptos" w:hAnsi="Aptos"/>
        </w:rPr>
        <w:br/>
      </w:r>
      <w:r w:rsidRPr="00840F9D">
        <w:rPr>
          <w:rFonts w:ascii="Aptos" w:hAnsi="Aptos"/>
          <w:b/>
          <w:bCs/>
        </w:rPr>
        <w:t xml:space="preserve">Hours: </w:t>
      </w:r>
      <w:r w:rsidRPr="00840F9D">
        <w:rPr>
          <w:rFonts w:ascii="Aptos" w:hAnsi="Aptos"/>
        </w:rPr>
        <w:tab/>
      </w:r>
      <w:r w:rsidRPr="00840F9D">
        <w:rPr>
          <w:rFonts w:ascii="Aptos" w:hAnsi="Aptos"/>
        </w:rPr>
        <w:tab/>
      </w:r>
      <w:r w:rsidR="00183097">
        <w:rPr>
          <w:rFonts w:ascii="Aptos" w:hAnsi="Aptos"/>
        </w:rPr>
        <w:t>2 vacancies</w:t>
      </w:r>
      <w:r w:rsidR="00AF4D12">
        <w:rPr>
          <w:rFonts w:ascii="Aptos" w:hAnsi="Aptos"/>
        </w:rPr>
        <w:t xml:space="preserve"> -</w:t>
      </w:r>
      <w:r w:rsidR="00183097">
        <w:rPr>
          <w:rFonts w:ascii="Aptos" w:hAnsi="Aptos"/>
        </w:rPr>
        <w:t xml:space="preserve"> 1 x</w:t>
      </w:r>
      <w:r w:rsidR="004A1C61">
        <w:rPr>
          <w:rFonts w:ascii="Aptos" w:hAnsi="Aptos"/>
        </w:rPr>
        <w:t xml:space="preserve"> 12 hours per week </w:t>
      </w:r>
      <w:r w:rsidR="00A7433A">
        <w:rPr>
          <w:rFonts w:ascii="Aptos" w:hAnsi="Aptos"/>
        </w:rPr>
        <w:t xml:space="preserve">(2 x </w:t>
      </w:r>
      <w:r w:rsidR="006A449F">
        <w:rPr>
          <w:rFonts w:ascii="Aptos" w:hAnsi="Aptos"/>
        </w:rPr>
        <w:t xml:space="preserve">6 hour shifts per week) </w:t>
      </w:r>
      <w:r w:rsidR="004A1C61">
        <w:rPr>
          <w:rFonts w:ascii="Aptos" w:hAnsi="Aptos"/>
        </w:rPr>
        <w:t>and 16 hours per week</w:t>
      </w:r>
      <w:r w:rsidR="006A449F">
        <w:rPr>
          <w:rFonts w:ascii="Aptos" w:hAnsi="Aptos"/>
        </w:rPr>
        <w:t xml:space="preserve"> (4 x 4 hour shifts per week)</w:t>
      </w:r>
    </w:p>
    <w:p w14:paraId="02105D3C" w14:textId="60C0D26E" w:rsidR="00B37267" w:rsidRPr="00840F9D" w:rsidRDefault="00B37267" w:rsidP="00B37267">
      <w:pPr>
        <w:spacing w:line="240" w:lineRule="auto"/>
        <w:rPr>
          <w:rFonts w:ascii="Aptos" w:hAnsi="Aptos" w:cs="Arial"/>
          <w:b/>
          <w:bCs/>
        </w:rPr>
      </w:pPr>
      <w:r w:rsidRPr="28C7A8C1">
        <w:rPr>
          <w:rFonts w:ascii="Aptos" w:hAnsi="Aptos" w:cs="Arial"/>
          <w:b/>
          <w:bCs/>
        </w:rPr>
        <w:t>Please note:</w:t>
      </w:r>
      <w:r w:rsidRPr="28C7A8C1">
        <w:rPr>
          <w:rFonts w:ascii="Aptos" w:hAnsi="Aptos" w:cs="Arial"/>
        </w:rPr>
        <w:t xml:space="preserve"> Your working pattern may vary as per the rota. You will be required to work across Monday-Sunday between </w:t>
      </w:r>
      <w:r w:rsidR="35924A49" w:rsidRPr="28C7A8C1">
        <w:rPr>
          <w:rFonts w:ascii="Aptos" w:hAnsi="Aptos" w:cs="Arial"/>
        </w:rPr>
        <w:t>9</w:t>
      </w:r>
      <w:r w:rsidRPr="28C7A8C1">
        <w:rPr>
          <w:rFonts w:ascii="Aptos" w:hAnsi="Aptos" w:cs="Arial"/>
        </w:rPr>
        <w:t>am-</w:t>
      </w:r>
      <w:r w:rsidR="3812827A" w:rsidRPr="28C7A8C1">
        <w:rPr>
          <w:rFonts w:ascii="Aptos" w:hAnsi="Aptos" w:cs="Arial"/>
        </w:rPr>
        <w:t>9</w:t>
      </w:r>
      <w:r w:rsidRPr="28C7A8C1">
        <w:rPr>
          <w:rFonts w:ascii="Aptos" w:hAnsi="Aptos" w:cs="Arial"/>
        </w:rPr>
        <w:t>pm. Shifts may include working during bank holidays.</w:t>
      </w:r>
    </w:p>
    <w:p w14:paraId="48D56A17" w14:textId="77777777" w:rsidR="00B37267" w:rsidRPr="00840F9D" w:rsidRDefault="00B37267" w:rsidP="00B37267">
      <w:pPr>
        <w:spacing w:line="240" w:lineRule="auto"/>
        <w:rPr>
          <w:rFonts w:ascii="Aptos" w:hAnsi="Aptos"/>
        </w:rPr>
      </w:pPr>
      <w:r w:rsidRPr="00840F9D">
        <w:rPr>
          <w:rFonts w:ascii="Aptos" w:hAnsi="Aptos"/>
          <w:b/>
          <w:bCs/>
        </w:rPr>
        <w:t>Contract:</w:t>
      </w:r>
      <w:r w:rsidRPr="00840F9D">
        <w:rPr>
          <w:rFonts w:ascii="Aptos" w:hAnsi="Aptos"/>
        </w:rPr>
        <w:t xml:space="preserve"> </w:t>
      </w:r>
      <w:r w:rsidRPr="00840F9D">
        <w:rPr>
          <w:rFonts w:ascii="Aptos" w:hAnsi="Aptos"/>
        </w:rPr>
        <w:tab/>
        <w:t>Permanent</w:t>
      </w:r>
    </w:p>
    <w:bookmarkEnd w:id="0"/>
    <w:p w14:paraId="1D4A9094" w14:textId="77777777" w:rsidR="00B37267" w:rsidRPr="00840F9D" w:rsidRDefault="00B37267" w:rsidP="00B37267">
      <w:pPr>
        <w:rPr>
          <w:rFonts w:ascii="Aptos" w:hAnsi="Aptos" w:cs="Calibri"/>
          <w:b/>
          <w:lang w:val="en-US"/>
        </w:rPr>
      </w:pPr>
      <w:r w:rsidRPr="00840F9D">
        <w:rPr>
          <w:rFonts w:ascii="Aptos" w:hAnsi="Aptos" w:cs="Calibri"/>
          <w:b/>
          <w:lang w:val="en-US"/>
        </w:rPr>
        <w:t>Pay is negotiated from Real Living Wage upwards dependent on relevant experience.</w:t>
      </w:r>
    </w:p>
    <w:tbl>
      <w:tblPr>
        <w:tblStyle w:val="TableGrid"/>
        <w:tblW w:w="0" w:type="auto"/>
        <w:tblLook w:val="04A0" w:firstRow="1" w:lastRow="0" w:firstColumn="1" w:lastColumn="0" w:noHBand="0" w:noVBand="1"/>
      </w:tblPr>
      <w:tblGrid>
        <w:gridCol w:w="4508"/>
        <w:gridCol w:w="4508"/>
      </w:tblGrid>
      <w:tr w:rsidR="00B37267" w:rsidRPr="00840F9D" w14:paraId="0A97240A" w14:textId="77777777" w:rsidTr="00FE3C35">
        <w:tc>
          <w:tcPr>
            <w:tcW w:w="4508" w:type="dxa"/>
            <w:tcBorders>
              <w:top w:val="single" w:sz="4" w:space="0" w:color="auto"/>
              <w:left w:val="single" w:sz="4" w:space="0" w:color="auto"/>
              <w:bottom w:val="single" w:sz="4" w:space="0" w:color="auto"/>
              <w:right w:val="single" w:sz="4" w:space="0" w:color="auto"/>
            </w:tcBorders>
            <w:hideMark/>
          </w:tcPr>
          <w:p w14:paraId="50994A44" w14:textId="77777777" w:rsidR="00B37267" w:rsidRPr="00840F9D" w:rsidRDefault="00B37267" w:rsidP="00FE3C35">
            <w:pPr>
              <w:spacing w:after="160" w:line="259" w:lineRule="auto"/>
              <w:rPr>
                <w:rFonts w:ascii="Aptos" w:eastAsia="Times New Roman" w:hAnsi="Aptos"/>
                <w:b/>
                <w:bCs/>
                <w:color w:val="000000" w:themeColor="text1"/>
                <w:kern w:val="0"/>
                <w:u w:val="single"/>
                <w:lang w:val="en-US"/>
                <w14:ligatures w14:val="none"/>
              </w:rPr>
            </w:pPr>
            <w:r w:rsidRPr="00840F9D">
              <w:rPr>
                <w:rFonts w:ascii="Aptos" w:eastAsia="Times New Roman" w:hAnsi="Aptos"/>
                <w:b/>
                <w:bCs/>
                <w:color w:val="000000" w:themeColor="text1"/>
                <w:kern w:val="0"/>
                <w:u w:val="single"/>
                <w:lang w:val="en-US"/>
                <w14:ligatures w14:val="none"/>
              </w:rPr>
              <w:t>Pay Banding</w:t>
            </w:r>
          </w:p>
        </w:tc>
        <w:tc>
          <w:tcPr>
            <w:tcW w:w="4508" w:type="dxa"/>
            <w:tcBorders>
              <w:top w:val="single" w:sz="4" w:space="0" w:color="auto"/>
              <w:left w:val="single" w:sz="4" w:space="0" w:color="auto"/>
              <w:bottom w:val="single" w:sz="4" w:space="0" w:color="auto"/>
              <w:right w:val="single" w:sz="4" w:space="0" w:color="auto"/>
            </w:tcBorders>
            <w:hideMark/>
          </w:tcPr>
          <w:p w14:paraId="23C2FE01" w14:textId="77777777" w:rsidR="00B37267" w:rsidRPr="00840F9D" w:rsidRDefault="00B37267" w:rsidP="00FE3C35">
            <w:pPr>
              <w:spacing w:after="160" w:line="259" w:lineRule="auto"/>
              <w:rPr>
                <w:rFonts w:ascii="Aptos" w:eastAsia="Times New Roman" w:hAnsi="Aptos"/>
                <w:b/>
                <w:bCs/>
                <w:color w:val="000000" w:themeColor="text1"/>
                <w:kern w:val="0"/>
                <w:u w:val="single"/>
                <w:lang w:val="en-US"/>
                <w14:ligatures w14:val="none"/>
              </w:rPr>
            </w:pPr>
            <w:r w:rsidRPr="00840F9D">
              <w:rPr>
                <w:rFonts w:ascii="Aptos" w:eastAsia="Times New Roman" w:hAnsi="Aptos"/>
                <w:b/>
                <w:bCs/>
                <w:color w:val="000000" w:themeColor="text1"/>
                <w:kern w:val="0"/>
                <w:u w:val="single"/>
                <w:lang w:val="en-US"/>
                <w14:ligatures w14:val="none"/>
              </w:rPr>
              <w:t xml:space="preserve"> Pay Amount</w:t>
            </w:r>
          </w:p>
        </w:tc>
      </w:tr>
      <w:tr w:rsidR="00B37267" w:rsidRPr="00840F9D" w14:paraId="26E75E28" w14:textId="77777777" w:rsidTr="00FE3C35">
        <w:tc>
          <w:tcPr>
            <w:tcW w:w="4508" w:type="dxa"/>
            <w:tcBorders>
              <w:top w:val="single" w:sz="4" w:space="0" w:color="auto"/>
              <w:left w:val="single" w:sz="4" w:space="0" w:color="auto"/>
              <w:bottom w:val="single" w:sz="4" w:space="0" w:color="auto"/>
              <w:right w:val="single" w:sz="4" w:space="0" w:color="auto"/>
            </w:tcBorders>
            <w:hideMark/>
          </w:tcPr>
          <w:p w14:paraId="634E4589"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lang w:val="en-US"/>
                <w14:ligatures w14:val="none"/>
              </w:rPr>
              <w:t>S0</w:t>
            </w:r>
          </w:p>
        </w:tc>
        <w:tc>
          <w:tcPr>
            <w:tcW w:w="4508" w:type="dxa"/>
            <w:tcBorders>
              <w:top w:val="single" w:sz="4" w:space="0" w:color="auto"/>
              <w:left w:val="single" w:sz="4" w:space="0" w:color="auto"/>
              <w:bottom w:val="single" w:sz="4" w:space="0" w:color="auto"/>
              <w:right w:val="single" w:sz="4" w:space="0" w:color="auto"/>
            </w:tcBorders>
            <w:hideMark/>
          </w:tcPr>
          <w:p w14:paraId="4CCE718F"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14:ligatures w14:val="none"/>
              </w:rPr>
              <w:t>£13.45</w:t>
            </w:r>
          </w:p>
        </w:tc>
      </w:tr>
      <w:tr w:rsidR="00B37267" w:rsidRPr="00840F9D" w14:paraId="49B0DCE4" w14:textId="77777777" w:rsidTr="00FE3C35">
        <w:tc>
          <w:tcPr>
            <w:tcW w:w="4508" w:type="dxa"/>
            <w:tcBorders>
              <w:top w:val="single" w:sz="4" w:space="0" w:color="auto"/>
              <w:left w:val="single" w:sz="4" w:space="0" w:color="auto"/>
              <w:bottom w:val="single" w:sz="4" w:space="0" w:color="auto"/>
              <w:right w:val="single" w:sz="4" w:space="0" w:color="auto"/>
            </w:tcBorders>
            <w:hideMark/>
          </w:tcPr>
          <w:p w14:paraId="1513EAE4"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lang w:val="en-US"/>
                <w14:ligatures w14:val="none"/>
              </w:rPr>
              <w:t>S1</w:t>
            </w:r>
          </w:p>
        </w:tc>
        <w:tc>
          <w:tcPr>
            <w:tcW w:w="4508" w:type="dxa"/>
            <w:tcBorders>
              <w:top w:val="single" w:sz="4" w:space="0" w:color="auto"/>
              <w:left w:val="single" w:sz="4" w:space="0" w:color="auto"/>
              <w:bottom w:val="single" w:sz="4" w:space="0" w:color="auto"/>
              <w:right w:val="single" w:sz="4" w:space="0" w:color="auto"/>
            </w:tcBorders>
            <w:hideMark/>
          </w:tcPr>
          <w:p w14:paraId="3826F5CF"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14:ligatures w14:val="none"/>
              </w:rPr>
              <w:t>£13.70</w:t>
            </w:r>
          </w:p>
        </w:tc>
      </w:tr>
      <w:tr w:rsidR="00B37267" w:rsidRPr="00840F9D" w14:paraId="0B624348" w14:textId="77777777" w:rsidTr="00FE3C35">
        <w:tc>
          <w:tcPr>
            <w:tcW w:w="4508" w:type="dxa"/>
            <w:tcBorders>
              <w:top w:val="single" w:sz="4" w:space="0" w:color="auto"/>
              <w:left w:val="single" w:sz="4" w:space="0" w:color="auto"/>
              <w:bottom w:val="single" w:sz="4" w:space="0" w:color="auto"/>
              <w:right w:val="single" w:sz="4" w:space="0" w:color="auto"/>
            </w:tcBorders>
            <w:hideMark/>
          </w:tcPr>
          <w:p w14:paraId="2116F6BD"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lang w:val="en-US"/>
                <w14:ligatures w14:val="none"/>
              </w:rPr>
              <w:t>S2</w:t>
            </w:r>
          </w:p>
        </w:tc>
        <w:tc>
          <w:tcPr>
            <w:tcW w:w="4508" w:type="dxa"/>
            <w:tcBorders>
              <w:top w:val="single" w:sz="4" w:space="0" w:color="auto"/>
              <w:left w:val="single" w:sz="4" w:space="0" w:color="auto"/>
              <w:bottom w:val="single" w:sz="4" w:space="0" w:color="auto"/>
              <w:right w:val="single" w:sz="4" w:space="0" w:color="auto"/>
            </w:tcBorders>
            <w:hideMark/>
          </w:tcPr>
          <w:p w14:paraId="09047752"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14:ligatures w14:val="none"/>
              </w:rPr>
              <w:t>£14.00</w:t>
            </w:r>
          </w:p>
        </w:tc>
      </w:tr>
      <w:tr w:rsidR="00B37267" w:rsidRPr="00840F9D" w14:paraId="3FEB82BC" w14:textId="77777777" w:rsidTr="00FE3C35">
        <w:tc>
          <w:tcPr>
            <w:tcW w:w="4508" w:type="dxa"/>
            <w:tcBorders>
              <w:top w:val="single" w:sz="4" w:space="0" w:color="auto"/>
              <w:left w:val="single" w:sz="4" w:space="0" w:color="auto"/>
              <w:bottom w:val="single" w:sz="4" w:space="0" w:color="auto"/>
              <w:right w:val="single" w:sz="4" w:space="0" w:color="auto"/>
            </w:tcBorders>
            <w:hideMark/>
          </w:tcPr>
          <w:p w14:paraId="53BBE75D"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lang w:val="en-US"/>
                <w14:ligatures w14:val="none"/>
              </w:rPr>
              <w:t>S3</w:t>
            </w:r>
          </w:p>
        </w:tc>
        <w:tc>
          <w:tcPr>
            <w:tcW w:w="4508" w:type="dxa"/>
            <w:tcBorders>
              <w:top w:val="single" w:sz="4" w:space="0" w:color="auto"/>
              <w:left w:val="single" w:sz="4" w:space="0" w:color="auto"/>
              <w:bottom w:val="single" w:sz="4" w:space="0" w:color="auto"/>
              <w:right w:val="single" w:sz="4" w:space="0" w:color="auto"/>
            </w:tcBorders>
            <w:hideMark/>
          </w:tcPr>
          <w:p w14:paraId="6AA7BC31"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14:ligatures w14:val="none"/>
              </w:rPr>
              <w:t>£14.25</w:t>
            </w:r>
          </w:p>
        </w:tc>
      </w:tr>
      <w:tr w:rsidR="00B37267" w:rsidRPr="00840F9D" w14:paraId="2E601D98" w14:textId="77777777" w:rsidTr="00FE3C35">
        <w:tc>
          <w:tcPr>
            <w:tcW w:w="4508" w:type="dxa"/>
            <w:tcBorders>
              <w:top w:val="single" w:sz="4" w:space="0" w:color="auto"/>
              <w:left w:val="single" w:sz="4" w:space="0" w:color="auto"/>
              <w:bottom w:val="single" w:sz="4" w:space="0" w:color="auto"/>
              <w:right w:val="single" w:sz="4" w:space="0" w:color="auto"/>
            </w:tcBorders>
            <w:hideMark/>
          </w:tcPr>
          <w:p w14:paraId="49034575"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lang w:val="en-US"/>
                <w14:ligatures w14:val="none"/>
              </w:rPr>
              <w:t>S4</w:t>
            </w:r>
          </w:p>
        </w:tc>
        <w:tc>
          <w:tcPr>
            <w:tcW w:w="4508" w:type="dxa"/>
            <w:tcBorders>
              <w:top w:val="single" w:sz="4" w:space="0" w:color="auto"/>
              <w:left w:val="single" w:sz="4" w:space="0" w:color="auto"/>
              <w:bottom w:val="single" w:sz="4" w:space="0" w:color="auto"/>
              <w:right w:val="single" w:sz="4" w:space="0" w:color="auto"/>
            </w:tcBorders>
            <w:hideMark/>
          </w:tcPr>
          <w:p w14:paraId="1D8C6735" w14:textId="77777777" w:rsidR="00B37267" w:rsidRPr="00840F9D" w:rsidRDefault="00B37267" w:rsidP="00FE3C35">
            <w:pPr>
              <w:spacing w:after="160" w:line="259" w:lineRule="auto"/>
              <w:rPr>
                <w:rFonts w:ascii="Aptos" w:eastAsia="Times New Roman" w:hAnsi="Aptos"/>
                <w:b/>
                <w:bCs/>
                <w:color w:val="000000" w:themeColor="text1"/>
                <w:kern w:val="0"/>
                <w:lang w:val="en-US"/>
                <w14:ligatures w14:val="none"/>
              </w:rPr>
            </w:pPr>
            <w:r w:rsidRPr="00840F9D">
              <w:rPr>
                <w:rFonts w:ascii="Aptos" w:eastAsia="Times New Roman" w:hAnsi="Aptos"/>
                <w:b/>
                <w:bCs/>
                <w:color w:val="000000" w:themeColor="text1"/>
                <w:kern w:val="0"/>
                <w14:ligatures w14:val="none"/>
              </w:rPr>
              <w:t>£14.50</w:t>
            </w:r>
          </w:p>
        </w:tc>
      </w:tr>
    </w:tbl>
    <w:p w14:paraId="385C12AE" w14:textId="77777777" w:rsidR="00B37267" w:rsidRPr="00840F9D" w:rsidRDefault="00B37267" w:rsidP="00B37267">
      <w:pPr>
        <w:rPr>
          <w:rFonts w:ascii="Aptos" w:hAnsi="Aptos"/>
          <w:lang w:val="en-US"/>
        </w:rPr>
      </w:pPr>
    </w:p>
    <w:p w14:paraId="3F457B79" w14:textId="77777777" w:rsidR="00B37267" w:rsidRPr="00840F9D" w:rsidRDefault="00B37267" w:rsidP="00B37267">
      <w:pPr>
        <w:rPr>
          <w:rFonts w:ascii="Aptos" w:hAnsi="Aptos"/>
          <w:b/>
        </w:rPr>
      </w:pPr>
      <w:r w:rsidRPr="00840F9D">
        <w:rPr>
          <w:rFonts w:ascii="Aptos" w:hAnsi="Aptos"/>
          <w:b/>
        </w:rPr>
        <w:t>About the Role</w:t>
      </w:r>
    </w:p>
    <w:p w14:paraId="4A3106A1" w14:textId="5616464C" w:rsidR="00B37267" w:rsidRPr="00840F9D" w:rsidRDefault="00B37267" w:rsidP="00B37267">
      <w:pPr>
        <w:rPr>
          <w:rFonts w:ascii="Aptos" w:hAnsi="Aptos"/>
        </w:rPr>
      </w:pPr>
      <w:r w:rsidRPr="00840F9D">
        <w:rPr>
          <w:rFonts w:ascii="Aptos" w:hAnsi="Aptos"/>
        </w:rPr>
        <w:t>Are you passionate about making a difference in the lives of vulnerable people? Do you thrive in a role where no two days are the same?</w:t>
      </w:r>
    </w:p>
    <w:p w14:paraId="55D832D1" w14:textId="238BA9E7" w:rsidR="00B37267" w:rsidRPr="00840F9D" w:rsidRDefault="00B37267" w:rsidP="00B37267">
      <w:pPr>
        <w:rPr>
          <w:rFonts w:ascii="Aptos" w:hAnsi="Aptos"/>
        </w:rPr>
      </w:pPr>
      <w:r w:rsidRPr="00840F9D">
        <w:rPr>
          <w:rFonts w:ascii="Aptos" w:hAnsi="Aptos"/>
        </w:rPr>
        <w:t xml:space="preserve">Excel Housing Solutions is looking for a committed and compassionate Housing </w:t>
      </w:r>
      <w:r w:rsidR="00974DB7" w:rsidRPr="00840F9D">
        <w:rPr>
          <w:rFonts w:ascii="Aptos" w:hAnsi="Aptos"/>
        </w:rPr>
        <w:t xml:space="preserve">Recovery </w:t>
      </w:r>
      <w:r w:rsidRPr="00840F9D">
        <w:rPr>
          <w:rFonts w:ascii="Aptos" w:hAnsi="Aptos"/>
        </w:rPr>
        <w:t>Support Worker to join our team. In this vital role, you will provide floating support to clients across the Sefton area</w:t>
      </w:r>
      <w:r w:rsidR="00974DB7" w:rsidRPr="00840F9D">
        <w:rPr>
          <w:rFonts w:ascii="Aptos" w:hAnsi="Aptos"/>
        </w:rPr>
        <w:t xml:space="preserve"> based across 2 sites</w:t>
      </w:r>
      <w:r w:rsidRPr="00840F9D">
        <w:rPr>
          <w:rFonts w:ascii="Aptos" w:hAnsi="Aptos"/>
        </w:rPr>
        <w:t>, working closely with individuals to reduce the risk of homelessness, poor health, and offending.</w:t>
      </w:r>
    </w:p>
    <w:p w14:paraId="62225E15" w14:textId="77777777" w:rsidR="00B37267" w:rsidRPr="00840F9D" w:rsidRDefault="00B37267" w:rsidP="00B37267">
      <w:pPr>
        <w:rPr>
          <w:rFonts w:ascii="Aptos" w:hAnsi="Aptos"/>
        </w:rPr>
      </w:pPr>
      <w:r w:rsidRPr="00840F9D">
        <w:rPr>
          <w:rFonts w:ascii="Aptos" w:hAnsi="Aptos"/>
        </w:rPr>
        <w:t>You’ll work in partnership with statutory services, using a restorative approach that promotes independence, strengthens relationships, and helps people overcome life’s challenges.</w:t>
      </w:r>
    </w:p>
    <w:p w14:paraId="3974FA8B" w14:textId="77777777" w:rsidR="00840F9D" w:rsidRDefault="00840F9D" w:rsidP="00B37267">
      <w:pPr>
        <w:rPr>
          <w:rFonts w:ascii="Aptos" w:hAnsi="Aptos"/>
          <w:b/>
        </w:rPr>
      </w:pPr>
    </w:p>
    <w:p w14:paraId="1320B2B4" w14:textId="77A2BE8C" w:rsidR="00B37267" w:rsidRPr="00840F9D" w:rsidRDefault="00B37267" w:rsidP="00B37267">
      <w:pPr>
        <w:rPr>
          <w:rFonts w:ascii="Aptos" w:hAnsi="Aptos"/>
        </w:rPr>
      </w:pPr>
      <w:r w:rsidRPr="00840F9D">
        <w:rPr>
          <w:rFonts w:ascii="Aptos" w:hAnsi="Aptos"/>
          <w:b/>
        </w:rPr>
        <w:lastRenderedPageBreak/>
        <w:t>Ready to Join Us?</w:t>
      </w:r>
      <w:r w:rsidRPr="00840F9D">
        <w:rPr>
          <w:rFonts w:ascii="Aptos" w:hAnsi="Aptos"/>
        </w:rPr>
        <w:br/>
        <w:t>If you’re looking for a role where your work really matters and you want to be part of a team that values empathy, resilience, and action, we’d love to hear from you.</w:t>
      </w:r>
    </w:p>
    <w:p w14:paraId="68746F11" w14:textId="77777777" w:rsidR="00B37267" w:rsidRPr="00840F9D" w:rsidRDefault="00B37267" w:rsidP="00B37267">
      <w:pPr>
        <w:rPr>
          <w:rFonts w:ascii="Aptos" w:hAnsi="Aptos"/>
        </w:rPr>
      </w:pPr>
      <w:r w:rsidRPr="00840F9D">
        <w:rPr>
          <w:rFonts w:ascii="Aptos" w:hAnsi="Aptos"/>
        </w:rPr>
        <w:t>Together, we can help people find hope, rebuild confidence, and move forward into a brighter future.</w:t>
      </w:r>
    </w:p>
    <w:p w14:paraId="627CCEEF" w14:textId="77777777" w:rsidR="00B37267" w:rsidRPr="00840F9D" w:rsidRDefault="00B37267" w:rsidP="00B37267">
      <w:pPr>
        <w:rPr>
          <w:rFonts w:ascii="Aptos" w:hAnsi="Aptos"/>
        </w:rPr>
      </w:pPr>
      <w:r w:rsidRPr="00840F9D">
        <w:rPr>
          <w:rFonts w:ascii="Aptos" w:hAnsi="Aptos"/>
        </w:rPr>
        <w:t>We care for our team just as much as we care for our clients. You’ll benefit from:</w:t>
      </w:r>
    </w:p>
    <w:p w14:paraId="691B91AB" w14:textId="77777777" w:rsidR="00B37267" w:rsidRPr="00840F9D" w:rsidRDefault="00B37267" w:rsidP="00B37267">
      <w:pPr>
        <w:rPr>
          <w:rFonts w:ascii="Aptos" w:hAnsi="Aptos"/>
        </w:rPr>
      </w:pPr>
      <w:r w:rsidRPr="00840F9D">
        <w:rPr>
          <w:rFonts w:ascii="Aptos" w:hAnsi="Aptos"/>
        </w:rPr>
        <w:br/>
      </w:r>
      <w:r w:rsidRPr="00840F9D">
        <w:rPr>
          <w:rFonts w:ascii="Segoe UI Emoji" w:eastAsia="Segoe UI Emoji" w:hAnsi="Segoe UI Emoji" w:cs="Segoe UI Emoji"/>
        </w:rPr>
        <w:t>✅</w:t>
      </w:r>
      <w:r w:rsidRPr="00840F9D">
        <w:rPr>
          <w:rFonts w:ascii="Aptos" w:hAnsi="Aptos" w:cs="Aptos"/>
        </w:rPr>
        <w:t>Private healthcare after 12 months</w:t>
      </w:r>
    </w:p>
    <w:p w14:paraId="61B04E12" w14:textId="77777777" w:rsidR="00B37267" w:rsidRPr="00840F9D" w:rsidRDefault="00B37267" w:rsidP="00B37267">
      <w:pPr>
        <w:rPr>
          <w:rFonts w:ascii="Aptos" w:eastAsiaTheme="minorEastAsia" w:hAnsi="Aptos"/>
        </w:rPr>
      </w:pPr>
      <w:r w:rsidRPr="00840F9D">
        <w:rPr>
          <w:rFonts w:ascii="Segoe UI Emoji" w:eastAsiaTheme="minorEastAsia" w:hAnsi="Segoe UI Emoji" w:cs="Segoe UI Emoji"/>
        </w:rPr>
        <w:t>✅</w:t>
      </w:r>
      <w:r w:rsidRPr="00840F9D">
        <w:rPr>
          <w:rFonts w:ascii="Aptos" w:eastAsiaTheme="minorEastAsia" w:hAnsi="Aptos"/>
        </w:rPr>
        <w:t>Enhanced sick pay</w:t>
      </w:r>
    </w:p>
    <w:p w14:paraId="43AFF988" w14:textId="77777777" w:rsidR="00B37267" w:rsidRPr="00840F9D" w:rsidRDefault="00B37267" w:rsidP="00B37267">
      <w:pPr>
        <w:rPr>
          <w:rFonts w:ascii="Aptos" w:eastAsiaTheme="minorEastAsia" w:hAnsi="Aptos"/>
        </w:rPr>
      </w:pPr>
      <w:r w:rsidRPr="00840F9D">
        <w:rPr>
          <w:rFonts w:ascii="Segoe UI Emoji" w:eastAsiaTheme="minorEastAsia" w:hAnsi="Segoe UI Emoji" w:cs="Segoe UI Emoji"/>
        </w:rPr>
        <w:t>✅</w:t>
      </w:r>
      <w:r w:rsidRPr="00840F9D">
        <w:rPr>
          <w:rFonts w:ascii="Aptos" w:eastAsiaTheme="minorEastAsia" w:hAnsi="Aptos"/>
        </w:rPr>
        <w:t>Paid volunteer leave</w:t>
      </w:r>
    </w:p>
    <w:p w14:paraId="5104ACF3"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Free, confidential 24/7 mental health support</w:t>
      </w:r>
    </w:p>
    <w:p w14:paraId="3B6BB840"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Death in Service cover for a nominated person</w:t>
      </w:r>
    </w:p>
    <w:p w14:paraId="2E883E27"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Enhanced maternity, paternity &amp; sick pay</w:t>
      </w:r>
    </w:p>
    <w:p w14:paraId="3BC51BE9"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 xml:space="preserve"> Blue Light Scheme</w:t>
      </w:r>
    </w:p>
    <w:p w14:paraId="13CC86E6"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One extra day off for your birthday</w:t>
      </w:r>
    </w:p>
    <w:p w14:paraId="285FE372"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Option to buy an extra week of annual leave</w:t>
      </w:r>
    </w:p>
    <w:p w14:paraId="01A5679B"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Additional leave for every full year of service (up to 5 days)</w:t>
      </w:r>
    </w:p>
    <w:p w14:paraId="41845AF5"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Company pension scheme</w:t>
      </w:r>
    </w:p>
    <w:p w14:paraId="0DA244F2"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Regular supervision, wellbeing check-ins, and reflective practice</w:t>
      </w:r>
    </w:p>
    <w:p w14:paraId="253BB1FC"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Free annual eye tests</w:t>
      </w:r>
    </w:p>
    <w:p w14:paraId="7E27E19E"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Casual dress code</w:t>
      </w:r>
    </w:p>
    <w:p w14:paraId="5B0758C4"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Refer a friend scheme</w:t>
      </w:r>
    </w:p>
    <w:p w14:paraId="43E54679"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Cycle to Work scheme</w:t>
      </w:r>
    </w:p>
    <w:p w14:paraId="4DCD5FAE" w14:textId="77777777"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hAnsi="Aptos" w:cs="Aptos"/>
        </w:rPr>
        <w:t>A warm, inclusive, and supportive team environment</w:t>
      </w:r>
    </w:p>
    <w:p w14:paraId="574A62CE" w14:textId="6D9C5D0D" w:rsidR="00B37267" w:rsidRPr="00840F9D" w:rsidRDefault="00B37267" w:rsidP="00B37267">
      <w:pPr>
        <w:rPr>
          <w:rFonts w:ascii="Aptos" w:hAnsi="Aptos" w:cs="Aptos"/>
        </w:rPr>
      </w:pPr>
      <w:r w:rsidRPr="00840F9D">
        <w:rPr>
          <w:rFonts w:ascii="Segoe UI Emoji" w:eastAsia="Segoe UI Emoji" w:hAnsi="Segoe UI Emoji" w:cs="Segoe UI Emoji"/>
        </w:rPr>
        <w:t>✅</w:t>
      </w:r>
      <w:r w:rsidRPr="00840F9D">
        <w:rPr>
          <w:rFonts w:ascii="Aptos" w:eastAsia="Segoe UI Emoji" w:hAnsi="Aptos" w:cs="Segoe UI Emoji"/>
        </w:rPr>
        <w:t xml:space="preserve">Access to further training / education opportunities. </w:t>
      </w:r>
    </w:p>
    <w:p w14:paraId="5BBD6136" w14:textId="77777777" w:rsidR="00B37267" w:rsidRPr="00840F9D" w:rsidRDefault="00B37267" w:rsidP="00B37267">
      <w:pPr>
        <w:rPr>
          <w:rFonts w:ascii="Aptos" w:hAnsi="Aptos"/>
          <w:bCs/>
        </w:rPr>
      </w:pPr>
      <w:r w:rsidRPr="00840F9D">
        <w:rPr>
          <w:rFonts w:ascii="Aptos" w:hAnsi="Aptos"/>
          <w:bCs/>
        </w:rPr>
        <w:t>How to Apply</w:t>
      </w:r>
    </w:p>
    <w:p w14:paraId="0B472F6F" w14:textId="18FC58AE" w:rsidR="00B37267" w:rsidRPr="00840F9D" w:rsidRDefault="00B37267" w:rsidP="00B37267">
      <w:pPr>
        <w:rPr>
          <w:rFonts w:ascii="Aptos" w:hAnsi="Aptos"/>
        </w:rPr>
      </w:pPr>
      <w:r w:rsidRPr="00840F9D">
        <w:rPr>
          <w:rFonts w:ascii="Aptos" w:hAnsi="Aptos"/>
        </w:rPr>
        <w:t>Please visit our website</w:t>
      </w:r>
      <w:r w:rsidR="004C2101" w:rsidRPr="00840F9D">
        <w:rPr>
          <w:rFonts w:ascii="Aptos" w:hAnsi="Aptos"/>
        </w:rPr>
        <w:t>:</w:t>
      </w:r>
    </w:p>
    <w:p w14:paraId="44F36E7F" w14:textId="77777777" w:rsidR="00B37267" w:rsidRPr="00840F9D" w:rsidRDefault="00B37267" w:rsidP="00B37267">
      <w:pPr>
        <w:rPr>
          <w:rFonts w:ascii="Aptos" w:eastAsia="Calibri" w:hAnsi="Aptos"/>
        </w:rPr>
      </w:pPr>
      <w:hyperlink r:id="rId12">
        <w:r w:rsidRPr="00840F9D">
          <w:rPr>
            <w:rStyle w:val="Hyperlink"/>
            <w:rFonts w:ascii="Aptos" w:eastAsia="Calibri" w:hAnsi="Aptos" w:cs="Calibri"/>
            <w:color w:val="auto"/>
          </w:rPr>
          <w:t>www.excelhousingsolutions.org.uk</w:t>
        </w:r>
      </w:hyperlink>
    </w:p>
    <w:p w14:paraId="290E0D8C" w14:textId="77777777" w:rsidR="003D64E4" w:rsidRPr="00840F9D" w:rsidRDefault="00B37267" w:rsidP="00B37267">
      <w:pPr>
        <w:rPr>
          <w:rFonts w:ascii="Aptos" w:hAnsi="Aptos"/>
        </w:rPr>
      </w:pPr>
      <w:r w:rsidRPr="00840F9D">
        <w:rPr>
          <w:rFonts w:ascii="Aptos" w:hAnsi="Aptos"/>
        </w:rPr>
        <w:t>or to request an application form, please email:</w:t>
      </w:r>
    </w:p>
    <w:p w14:paraId="637201D3" w14:textId="77777777" w:rsidR="003D64E4" w:rsidRPr="00840F9D" w:rsidRDefault="003D64E4" w:rsidP="003D64E4">
      <w:pPr>
        <w:rPr>
          <w:rFonts w:ascii="Aptos" w:hAnsi="Aptos"/>
        </w:rPr>
      </w:pPr>
      <w:hyperlink r:id="rId13" w:history="1">
        <w:r w:rsidRPr="00840F9D">
          <w:rPr>
            <w:rStyle w:val="Hyperlink"/>
            <w:rFonts w:ascii="Aptos" w:hAnsi="Aptos" w:cs="Calibri"/>
            <w:color w:val="auto"/>
          </w:rPr>
          <w:t>jobsinfo@excelhousingsolutions.org.uk</w:t>
        </w:r>
      </w:hyperlink>
    </w:p>
    <w:p w14:paraId="26C1CF80" w14:textId="77777777" w:rsidR="004C2101" w:rsidRPr="00840F9D" w:rsidRDefault="004C2101" w:rsidP="00B37267">
      <w:pPr>
        <w:rPr>
          <w:rFonts w:ascii="Aptos" w:hAnsi="Aptos"/>
          <w:b/>
          <w:bCs/>
        </w:rPr>
      </w:pPr>
    </w:p>
    <w:p w14:paraId="17464C76" w14:textId="74422190" w:rsidR="00B37267" w:rsidRPr="00840F9D" w:rsidRDefault="00B37267" w:rsidP="00B37267">
      <w:pPr>
        <w:rPr>
          <w:rFonts w:ascii="Aptos" w:hAnsi="Aptos"/>
          <w:b/>
          <w:bCs/>
        </w:rPr>
      </w:pPr>
      <w:r w:rsidRPr="00840F9D">
        <w:rPr>
          <w:rFonts w:ascii="Aptos" w:hAnsi="Aptos"/>
          <w:b/>
          <w:bCs/>
        </w:rPr>
        <w:lastRenderedPageBreak/>
        <w:t>This is more than a job, it’s a chance to help people rebuild their lives.</w:t>
      </w:r>
    </w:p>
    <w:p w14:paraId="6B4D1DF7" w14:textId="77777777" w:rsidR="00974DB7" w:rsidRPr="00840F9D" w:rsidRDefault="00974DB7" w:rsidP="00B37267">
      <w:pPr>
        <w:rPr>
          <w:rFonts w:ascii="Aptos" w:hAnsi="Aptos"/>
          <w:b/>
        </w:rPr>
      </w:pPr>
    </w:p>
    <w:p w14:paraId="7EEFFD37" w14:textId="404D29E5" w:rsidR="00B37267" w:rsidRPr="00840F9D" w:rsidRDefault="00B37267" w:rsidP="00B37267">
      <w:pPr>
        <w:rPr>
          <w:rFonts w:ascii="Aptos" w:hAnsi="Aptos"/>
          <w:b/>
        </w:rPr>
      </w:pPr>
      <w:r w:rsidRPr="00840F9D">
        <w:rPr>
          <w:rFonts w:ascii="Aptos" w:hAnsi="Aptos"/>
          <w:b/>
        </w:rPr>
        <w:t>Deliver Life-Changing Support</w:t>
      </w:r>
    </w:p>
    <w:p w14:paraId="57D22994" w14:textId="77777777" w:rsidR="00B37267" w:rsidRPr="00840F9D" w:rsidRDefault="00B37267" w:rsidP="00B37267">
      <w:pPr>
        <w:rPr>
          <w:rFonts w:ascii="Aptos" w:hAnsi="Aptos"/>
        </w:rPr>
      </w:pPr>
      <w:r w:rsidRPr="00840F9D">
        <w:rPr>
          <w:rFonts w:ascii="Aptos" w:hAnsi="Aptos"/>
        </w:rPr>
        <w:t>Assess new referrals and identify individual needs with care and compassion.</w:t>
      </w:r>
    </w:p>
    <w:p w14:paraId="349203AF" w14:textId="77777777" w:rsidR="00B37267" w:rsidRPr="00840F9D" w:rsidRDefault="00B37267" w:rsidP="00B37267">
      <w:pPr>
        <w:rPr>
          <w:rFonts w:ascii="Aptos" w:hAnsi="Aptos"/>
        </w:rPr>
      </w:pPr>
      <w:r w:rsidRPr="00840F9D">
        <w:rPr>
          <w:rFonts w:ascii="Aptos" w:hAnsi="Aptos"/>
        </w:rPr>
        <w:t>Develop tailored support plans, working collaboratively with each client to build confidence and independence.</w:t>
      </w:r>
    </w:p>
    <w:p w14:paraId="60A42025" w14:textId="77777777" w:rsidR="00B37267" w:rsidRPr="00840F9D" w:rsidRDefault="00B37267" w:rsidP="00B37267">
      <w:pPr>
        <w:rPr>
          <w:rFonts w:ascii="Aptos" w:hAnsi="Aptos"/>
        </w:rPr>
      </w:pPr>
      <w:r w:rsidRPr="00840F9D">
        <w:rPr>
          <w:rFonts w:ascii="Aptos" w:hAnsi="Aptos"/>
        </w:rPr>
        <w:t>Help people navigate essential systems like housing benefit, GP registration, and access to education or employment.</w:t>
      </w:r>
    </w:p>
    <w:p w14:paraId="137227E6" w14:textId="77777777" w:rsidR="00B37267" w:rsidRPr="00840F9D" w:rsidRDefault="00B37267" w:rsidP="00B37267">
      <w:pPr>
        <w:rPr>
          <w:rFonts w:ascii="Aptos" w:hAnsi="Aptos"/>
        </w:rPr>
      </w:pPr>
      <w:r w:rsidRPr="00840F9D">
        <w:rPr>
          <w:rFonts w:ascii="Aptos" w:hAnsi="Aptos"/>
        </w:rPr>
        <w:t>Offer trauma-informed support, promoting safety, dignity, and wellbeing.</w:t>
      </w:r>
    </w:p>
    <w:p w14:paraId="1D717115" w14:textId="77777777" w:rsidR="00B37267" w:rsidRPr="00840F9D" w:rsidRDefault="00B37267" w:rsidP="00B37267">
      <w:pPr>
        <w:rPr>
          <w:rFonts w:ascii="Aptos" w:hAnsi="Aptos"/>
        </w:rPr>
      </w:pPr>
    </w:p>
    <w:p w14:paraId="240BF3E5" w14:textId="77777777" w:rsidR="00B37267" w:rsidRPr="00840F9D" w:rsidRDefault="00B37267" w:rsidP="00B37267">
      <w:pPr>
        <w:rPr>
          <w:rFonts w:ascii="Aptos" w:hAnsi="Aptos"/>
          <w:b/>
        </w:rPr>
      </w:pPr>
      <w:r w:rsidRPr="00840F9D">
        <w:rPr>
          <w:rFonts w:ascii="Aptos" w:hAnsi="Aptos"/>
          <w:b/>
        </w:rPr>
        <w:t>Create Safe, Comfortable Living Spaces</w:t>
      </w:r>
    </w:p>
    <w:p w14:paraId="799853AE" w14:textId="77777777" w:rsidR="00B37267" w:rsidRPr="00840F9D" w:rsidRDefault="00B37267" w:rsidP="00B37267">
      <w:pPr>
        <w:rPr>
          <w:rFonts w:ascii="Aptos" w:hAnsi="Aptos"/>
        </w:rPr>
      </w:pPr>
      <w:r w:rsidRPr="00840F9D">
        <w:rPr>
          <w:rFonts w:ascii="Aptos" w:hAnsi="Aptos"/>
        </w:rPr>
        <w:t>Carry out regular safety checks and inspections across properties.</w:t>
      </w:r>
    </w:p>
    <w:p w14:paraId="63CF42F4" w14:textId="7AA0E5FF" w:rsidR="00B37267" w:rsidRPr="00840F9D" w:rsidRDefault="00B37267" w:rsidP="00B37267">
      <w:pPr>
        <w:rPr>
          <w:rFonts w:ascii="Aptos" w:hAnsi="Aptos"/>
        </w:rPr>
      </w:pPr>
      <w:r w:rsidRPr="28C7A8C1">
        <w:rPr>
          <w:rFonts w:ascii="Aptos" w:hAnsi="Aptos"/>
        </w:rPr>
        <w:t>Maintain high standards in cleanliness</w:t>
      </w:r>
      <w:r w:rsidR="78CDA374" w:rsidRPr="28C7A8C1">
        <w:rPr>
          <w:rFonts w:ascii="Aptos" w:hAnsi="Aptos"/>
        </w:rPr>
        <w:t xml:space="preserve">, infection control </w:t>
      </w:r>
      <w:r w:rsidRPr="28C7A8C1">
        <w:rPr>
          <w:rFonts w:ascii="Aptos" w:hAnsi="Aptos"/>
        </w:rPr>
        <w:t>and security, supporting clients in respecting communal living environments.</w:t>
      </w:r>
    </w:p>
    <w:p w14:paraId="21487783" w14:textId="77777777" w:rsidR="00B37267" w:rsidRPr="00840F9D" w:rsidRDefault="00B37267" w:rsidP="00B37267">
      <w:pPr>
        <w:rPr>
          <w:rFonts w:ascii="Aptos" w:hAnsi="Aptos"/>
        </w:rPr>
      </w:pPr>
      <w:r w:rsidRPr="28C7A8C1">
        <w:rPr>
          <w:rFonts w:ascii="Aptos" w:hAnsi="Aptos"/>
        </w:rPr>
        <w:t>Tackle issues early, whether it’s repairs, antisocial behaviour, or health and safety risks.</w:t>
      </w:r>
    </w:p>
    <w:p w14:paraId="2D6D6B54" w14:textId="2521F324" w:rsidR="00B37267" w:rsidRPr="00840F9D" w:rsidRDefault="12C58866" w:rsidP="28C7A8C1">
      <w:pPr>
        <w:spacing w:line="300" w:lineRule="auto"/>
      </w:pPr>
      <w:r w:rsidRPr="28C7A8C1">
        <w:rPr>
          <w:rFonts w:ascii="Segoe UI" w:eastAsia="Segoe UI" w:hAnsi="Segoe UI" w:cs="Segoe UI"/>
          <w:sz w:val="21"/>
          <w:szCs w:val="21"/>
        </w:rPr>
        <w:t xml:space="preserve">Demonstrates a strong commitment to maintaining high standards, consistently delivering thorough room cleaning and completing room clearances to an excellent standard in a timely manner. </w:t>
      </w:r>
    </w:p>
    <w:p w14:paraId="741DB381" w14:textId="46903FC4" w:rsidR="00B37267" w:rsidRPr="00840F9D" w:rsidRDefault="00B37267" w:rsidP="28C7A8C1">
      <w:pPr>
        <w:rPr>
          <w:rFonts w:ascii="Aptos" w:hAnsi="Aptos"/>
        </w:rPr>
      </w:pPr>
    </w:p>
    <w:p w14:paraId="327C50AD" w14:textId="77777777" w:rsidR="00B37267" w:rsidRPr="00840F9D" w:rsidRDefault="00B37267" w:rsidP="00B37267">
      <w:pPr>
        <w:rPr>
          <w:rFonts w:ascii="Aptos" w:hAnsi="Aptos"/>
          <w:b/>
        </w:rPr>
      </w:pPr>
      <w:r w:rsidRPr="00840F9D">
        <w:rPr>
          <w:rFonts w:ascii="Aptos" w:hAnsi="Aptos"/>
          <w:b/>
        </w:rPr>
        <w:t>Champion Collaboration</w:t>
      </w:r>
    </w:p>
    <w:p w14:paraId="662FDD94" w14:textId="63FB8B63" w:rsidR="00B37267" w:rsidRPr="00840F9D" w:rsidRDefault="00B37267" w:rsidP="00B37267">
      <w:pPr>
        <w:rPr>
          <w:rFonts w:ascii="Aptos" w:hAnsi="Aptos"/>
        </w:rPr>
      </w:pPr>
      <w:r w:rsidRPr="28C7A8C1">
        <w:rPr>
          <w:rFonts w:ascii="Aptos" w:hAnsi="Aptos"/>
        </w:rPr>
        <w:t xml:space="preserve">Work </w:t>
      </w:r>
      <w:r w:rsidR="3C275EAC" w:rsidRPr="28C7A8C1">
        <w:rPr>
          <w:rFonts w:ascii="Aptos" w:hAnsi="Aptos"/>
        </w:rPr>
        <w:t>collaboratively with</w:t>
      </w:r>
      <w:r w:rsidRPr="28C7A8C1">
        <w:rPr>
          <w:rFonts w:ascii="Aptos" w:hAnsi="Aptos"/>
        </w:rPr>
        <w:t xml:space="preserve"> external agencies; mental health teams, criminal justice partners, housing services, </w:t>
      </w:r>
      <w:r w:rsidR="74076BE2" w:rsidRPr="28C7A8C1">
        <w:rPr>
          <w:rFonts w:ascii="Aptos" w:hAnsi="Aptos"/>
        </w:rPr>
        <w:t xml:space="preserve">to support clients </w:t>
      </w:r>
    </w:p>
    <w:p w14:paraId="555463B6" w14:textId="77777777" w:rsidR="00B37267" w:rsidRPr="00840F9D" w:rsidRDefault="00B37267" w:rsidP="00B37267">
      <w:pPr>
        <w:rPr>
          <w:rFonts w:ascii="Aptos" w:hAnsi="Aptos"/>
        </w:rPr>
      </w:pPr>
      <w:r w:rsidRPr="00840F9D">
        <w:rPr>
          <w:rFonts w:ascii="Aptos" w:hAnsi="Aptos"/>
        </w:rPr>
        <w:t>Represent Excel Housing Solutions with professionalism and pride, building trust with everyone you encounter.</w:t>
      </w:r>
    </w:p>
    <w:p w14:paraId="21821B01" w14:textId="77777777" w:rsidR="00B37267" w:rsidRPr="00840F9D" w:rsidRDefault="00B37267" w:rsidP="00B37267">
      <w:pPr>
        <w:rPr>
          <w:rFonts w:ascii="Aptos" w:hAnsi="Aptos"/>
        </w:rPr>
      </w:pPr>
      <w:r w:rsidRPr="00840F9D">
        <w:rPr>
          <w:rFonts w:ascii="Aptos" w:hAnsi="Aptos"/>
        </w:rPr>
        <w:t>Share knowledge and ideas with your team to continuously improve how we work.</w:t>
      </w:r>
    </w:p>
    <w:p w14:paraId="1752BFB2" w14:textId="77777777" w:rsidR="00B37267" w:rsidRPr="00840F9D" w:rsidRDefault="00B37267" w:rsidP="00B37267">
      <w:pPr>
        <w:rPr>
          <w:rFonts w:ascii="Aptos" w:hAnsi="Aptos"/>
        </w:rPr>
      </w:pPr>
    </w:p>
    <w:p w14:paraId="5C90CA55" w14:textId="77777777" w:rsidR="00B37267" w:rsidRPr="00840F9D" w:rsidRDefault="00B37267" w:rsidP="00B37267">
      <w:pPr>
        <w:rPr>
          <w:rFonts w:ascii="Aptos" w:hAnsi="Aptos"/>
          <w:b/>
        </w:rPr>
      </w:pPr>
      <w:r w:rsidRPr="00840F9D">
        <w:rPr>
          <w:rFonts w:ascii="Aptos" w:hAnsi="Aptos"/>
          <w:b/>
        </w:rPr>
        <w:t>Support Housing Stability</w:t>
      </w:r>
    </w:p>
    <w:p w14:paraId="39AF0156" w14:textId="77777777" w:rsidR="00B37267" w:rsidRPr="00840F9D" w:rsidRDefault="00B37267" w:rsidP="00B37267">
      <w:pPr>
        <w:rPr>
          <w:rFonts w:ascii="Aptos" w:hAnsi="Aptos"/>
        </w:rPr>
      </w:pPr>
      <w:r w:rsidRPr="00840F9D">
        <w:rPr>
          <w:rFonts w:ascii="Aptos" w:hAnsi="Aptos"/>
        </w:rPr>
        <w:t>Help clients settle into their accommodation, ensuring they understand their rights and responsibilities.</w:t>
      </w:r>
    </w:p>
    <w:p w14:paraId="09D30DA6" w14:textId="77777777" w:rsidR="00B37267" w:rsidRPr="00840F9D" w:rsidRDefault="00B37267" w:rsidP="00B37267">
      <w:pPr>
        <w:rPr>
          <w:rFonts w:ascii="Aptos" w:hAnsi="Aptos"/>
        </w:rPr>
      </w:pPr>
      <w:r w:rsidRPr="00840F9D">
        <w:rPr>
          <w:rFonts w:ascii="Aptos" w:hAnsi="Aptos"/>
        </w:rPr>
        <w:t>Encourage financial responsibility and support service charge/rent payments.</w:t>
      </w:r>
    </w:p>
    <w:p w14:paraId="00BF3EC6" w14:textId="77777777" w:rsidR="00B37267" w:rsidRPr="00840F9D" w:rsidRDefault="00B37267" w:rsidP="00B37267">
      <w:pPr>
        <w:rPr>
          <w:rFonts w:ascii="Aptos" w:hAnsi="Aptos"/>
        </w:rPr>
      </w:pPr>
      <w:r w:rsidRPr="00840F9D">
        <w:rPr>
          <w:rFonts w:ascii="Aptos" w:hAnsi="Aptos"/>
        </w:rPr>
        <w:t>Monitor occupancy and help prepare rooms quickly to keep support available to those who need it.</w:t>
      </w:r>
    </w:p>
    <w:p w14:paraId="3C84406A" w14:textId="77777777" w:rsidR="004C2101" w:rsidRPr="00840F9D" w:rsidRDefault="004C2101" w:rsidP="004C2101">
      <w:pPr>
        <w:rPr>
          <w:rFonts w:ascii="Aptos" w:hAnsi="Aptos"/>
          <w:b/>
        </w:rPr>
      </w:pPr>
    </w:p>
    <w:p w14:paraId="37782ED0" w14:textId="738F5440" w:rsidR="004C2101" w:rsidRPr="00840F9D" w:rsidRDefault="004C2101" w:rsidP="004C2101">
      <w:pPr>
        <w:rPr>
          <w:rFonts w:ascii="Aptos" w:hAnsi="Aptos"/>
          <w:b/>
        </w:rPr>
      </w:pPr>
      <w:r w:rsidRPr="00840F9D">
        <w:rPr>
          <w:rFonts w:ascii="Aptos" w:hAnsi="Aptos"/>
          <w:b/>
        </w:rPr>
        <w:t>Housing Management Tasks</w:t>
      </w:r>
    </w:p>
    <w:p w14:paraId="78AD52A8" w14:textId="77777777" w:rsidR="004C2101" w:rsidRPr="00840F9D" w:rsidRDefault="004C2101" w:rsidP="004C2101">
      <w:pPr>
        <w:rPr>
          <w:rFonts w:ascii="Aptos" w:hAnsi="Aptos"/>
        </w:rPr>
      </w:pPr>
      <w:r w:rsidRPr="00840F9D">
        <w:rPr>
          <w:rFonts w:ascii="Aptos" w:hAnsi="Aptos"/>
        </w:rPr>
        <w:lastRenderedPageBreak/>
        <w:t>Maintain a safe, secure and well-managed accommodation environment for residents, staff and visitors.</w:t>
      </w:r>
    </w:p>
    <w:p w14:paraId="2C48FF07" w14:textId="77777777" w:rsidR="004C2101" w:rsidRPr="00840F9D" w:rsidRDefault="004C2101" w:rsidP="004C2101">
      <w:pPr>
        <w:rPr>
          <w:rFonts w:ascii="Aptos" w:hAnsi="Aptos"/>
        </w:rPr>
      </w:pPr>
      <w:r w:rsidRPr="00840F9D">
        <w:rPr>
          <w:rFonts w:ascii="Aptos" w:hAnsi="Aptos"/>
        </w:rPr>
        <w:t>Carry out regular building checks, patrols and CCTV monitoring.</w:t>
      </w:r>
    </w:p>
    <w:p w14:paraId="3A3811C7" w14:textId="3C66F07F" w:rsidR="008545D7" w:rsidRPr="00840F9D" w:rsidRDefault="00636B74" w:rsidP="004C2101">
      <w:pPr>
        <w:rPr>
          <w:rFonts w:ascii="Aptos" w:hAnsi="Aptos"/>
        </w:rPr>
      </w:pPr>
      <w:r w:rsidRPr="00840F9D">
        <w:rPr>
          <w:rFonts w:ascii="Aptos" w:hAnsi="Aptos"/>
        </w:rPr>
        <w:t>Completion</w:t>
      </w:r>
      <w:r w:rsidR="008545D7" w:rsidRPr="00840F9D">
        <w:rPr>
          <w:rFonts w:ascii="Aptos" w:hAnsi="Aptos"/>
        </w:rPr>
        <w:t xml:space="preserve"> of Housing </w:t>
      </w:r>
      <w:r w:rsidRPr="00840F9D">
        <w:rPr>
          <w:rFonts w:ascii="Aptos" w:hAnsi="Aptos"/>
        </w:rPr>
        <w:t>Benefit</w:t>
      </w:r>
      <w:r w:rsidR="008545D7" w:rsidRPr="00840F9D">
        <w:rPr>
          <w:rFonts w:ascii="Aptos" w:hAnsi="Aptos"/>
        </w:rPr>
        <w:t xml:space="preserve"> claims </w:t>
      </w:r>
      <w:r w:rsidRPr="00840F9D">
        <w:rPr>
          <w:rFonts w:ascii="Aptos" w:hAnsi="Aptos"/>
        </w:rPr>
        <w:t>and following up with any queries.</w:t>
      </w:r>
    </w:p>
    <w:p w14:paraId="076C7D19" w14:textId="77777777" w:rsidR="004C2101" w:rsidRPr="00840F9D" w:rsidRDefault="004C2101" w:rsidP="004C2101">
      <w:pPr>
        <w:rPr>
          <w:rFonts w:ascii="Aptos" w:hAnsi="Aptos"/>
        </w:rPr>
      </w:pPr>
      <w:r w:rsidRPr="00840F9D">
        <w:rPr>
          <w:rFonts w:ascii="Aptos" w:hAnsi="Aptos"/>
        </w:rPr>
        <w:t>Monitor access to the property, including visitors and contractors.</w:t>
      </w:r>
    </w:p>
    <w:p w14:paraId="6807DB7B" w14:textId="77777777" w:rsidR="004C2101" w:rsidRPr="00840F9D" w:rsidRDefault="004C2101" w:rsidP="004C2101">
      <w:pPr>
        <w:rPr>
          <w:rFonts w:ascii="Aptos" w:hAnsi="Aptos"/>
        </w:rPr>
      </w:pPr>
      <w:r w:rsidRPr="00840F9D">
        <w:rPr>
          <w:rFonts w:ascii="Aptos" w:hAnsi="Aptos"/>
        </w:rPr>
        <w:t>Respond to incidents, concerns and emergencies in line with procedures.</w:t>
      </w:r>
    </w:p>
    <w:p w14:paraId="107BEEC1" w14:textId="77777777" w:rsidR="004C2101" w:rsidRPr="00840F9D" w:rsidRDefault="004C2101" w:rsidP="004C2101">
      <w:pPr>
        <w:rPr>
          <w:rFonts w:ascii="Aptos" w:hAnsi="Aptos"/>
        </w:rPr>
      </w:pPr>
      <w:r w:rsidRPr="00840F9D">
        <w:rPr>
          <w:rFonts w:ascii="Aptos" w:hAnsi="Aptos"/>
        </w:rPr>
        <w:t>Report repairs, damage, health and safety issues, risks and hazards promptly.</w:t>
      </w:r>
    </w:p>
    <w:p w14:paraId="7D831942" w14:textId="77777777" w:rsidR="004C2101" w:rsidRPr="00840F9D" w:rsidRDefault="004C2101" w:rsidP="004C2101">
      <w:pPr>
        <w:rPr>
          <w:rFonts w:ascii="Aptos" w:hAnsi="Aptos"/>
        </w:rPr>
      </w:pPr>
      <w:r w:rsidRPr="00840F9D">
        <w:rPr>
          <w:rFonts w:ascii="Aptos" w:hAnsi="Aptos"/>
        </w:rPr>
        <w:t>Support fire safety procedures, including alarm responses, fire checks and evacuations.</w:t>
      </w:r>
    </w:p>
    <w:p w14:paraId="296CED31" w14:textId="77777777" w:rsidR="004C2101" w:rsidRPr="00840F9D" w:rsidRDefault="004C2101" w:rsidP="004C2101">
      <w:pPr>
        <w:rPr>
          <w:rFonts w:ascii="Aptos" w:hAnsi="Aptos"/>
        </w:rPr>
      </w:pPr>
      <w:r w:rsidRPr="00840F9D">
        <w:rPr>
          <w:rFonts w:ascii="Aptos" w:hAnsi="Aptos"/>
        </w:rPr>
        <w:t>Keep communal areas clean, tidy and secure.</w:t>
      </w:r>
    </w:p>
    <w:p w14:paraId="52D44026" w14:textId="77777777" w:rsidR="004C2101" w:rsidRPr="00840F9D" w:rsidRDefault="004C2101" w:rsidP="004C2101">
      <w:pPr>
        <w:rPr>
          <w:rFonts w:ascii="Aptos" w:hAnsi="Aptos"/>
        </w:rPr>
      </w:pPr>
      <w:r w:rsidRPr="00840F9D">
        <w:rPr>
          <w:rFonts w:ascii="Aptos" w:hAnsi="Aptos"/>
        </w:rPr>
        <w:t>Monitor tenant accommodation and report any concerns, misuse or damage.</w:t>
      </w:r>
    </w:p>
    <w:p w14:paraId="33ADD95B" w14:textId="77777777" w:rsidR="004C2101" w:rsidRPr="00840F9D" w:rsidRDefault="004C2101" w:rsidP="004C2101">
      <w:pPr>
        <w:rPr>
          <w:rFonts w:ascii="Aptos" w:hAnsi="Aptos"/>
        </w:rPr>
      </w:pPr>
      <w:r w:rsidRPr="00840F9D">
        <w:rPr>
          <w:rFonts w:ascii="Aptos" w:hAnsi="Aptos"/>
        </w:rPr>
        <w:t>Complete required paperwork, records, risk assessments and occupancy documents accurately.</w:t>
      </w:r>
    </w:p>
    <w:p w14:paraId="2F7852F3" w14:textId="77777777" w:rsidR="004C2101" w:rsidRPr="00840F9D" w:rsidRDefault="004C2101" w:rsidP="004C2101">
      <w:pPr>
        <w:rPr>
          <w:rFonts w:ascii="Aptos" w:hAnsi="Aptos"/>
        </w:rPr>
      </w:pPr>
      <w:r w:rsidRPr="00840F9D">
        <w:rPr>
          <w:rFonts w:ascii="Aptos" w:hAnsi="Aptos"/>
        </w:rPr>
        <w:t>Report breaches of occupancy, anti-social behaviour or safeguarding concerns to the appropriate manager.</w:t>
      </w:r>
    </w:p>
    <w:p w14:paraId="43D7DE83" w14:textId="1160A975" w:rsidR="00B37267" w:rsidRPr="00840F9D" w:rsidRDefault="004C2101" w:rsidP="00B37267">
      <w:pPr>
        <w:rPr>
          <w:rFonts w:ascii="Aptos" w:hAnsi="Aptos"/>
        </w:rPr>
      </w:pPr>
      <w:r w:rsidRPr="00840F9D">
        <w:rPr>
          <w:rFonts w:ascii="Aptos" w:hAnsi="Aptos"/>
        </w:rPr>
        <w:t>Maintain confidential records in line with data protection requirements.</w:t>
      </w:r>
    </w:p>
    <w:p w14:paraId="0A4352BD" w14:textId="77777777" w:rsidR="004C2101" w:rsidRPr="00840F9D" w:rsidRDefault="004C2101" w:rsidP="00B37267">
      <w:pPr>
        <w:rPr>
          <w:rFonts w:ascii="Aptos" w:hAnsi="Aptos"/>
        </w:rPr>
      </w:pPr>
    </w:p>
    <w:p w14:paraId="4B80245A" w14:textId="77777777" w:rsidR="00B37267" w:rsidRPr="00840F9D" w:rsidRDefault="00B37267" w:rsidP="00B37267">
      <w:pPr>
        <w:rPr>
          <w:rFonts w:ascii="Aptos" w:hAnsi="Aptos"/>
          <w:b/>
        </w:rPr>
      </w:pPr>
      <w:r w:rsidRPr="00840F9D">
        <w:rPr>
          <w:rFonts w:ascii="Aptos" w:hAnsi="Aptos"/>
          <w:b/>
        </w:rPr>
        <w:t>Why Excel Housing Solutions?</w:t>
      </w:r>
    </w:p>
    <w:p w14:paraId="0DFF710E" w14:textId="77777777" w:rsidR="00B37267" w:rsidRPr="00840F9D" w:rsidRDefault="00B37267" w:rsidP="00B37267">
      <w:pPr>
        <w:rPr>
          <w:rFonts w:ascii="Aptos" w:hAnsi="Aptos"/>
        </w:rPr>
      </w:pPr>
      <w:r w:rsidRPr="00840F9D">
        <w:rPr>
          <w:rFonts w:ascii="Aptos" w:hAnsi="Aptos"/>
          <w:bCs/>
        </w:rPr>
        <w:t>Meaningful Work:</w:t>
      </w:r>
      <w:r w:rsidRPr="00840F9D">
        <w:rPr>
          <w:rFonts w:ascii="Aptos" w:hAnsi="Aptos"/>
        </w:rPr>
        <w:t xml:space="preserve"> Every day, you’ll change lives for the better.</w:t>
      </w:r>
    </w:p>
    <w:p w14:paraId="1BA0F031" w14:textId="77777777" w:rsidR="00B37267" w:rsidRPr="00840F9D" w:rsidRDefault="00B37267" w:rsidP="00B37267">
      <w:pPr>
        <w:rPr>
          <w:rFonts w:ascii="Aptos" w:hAnsi="Aptos"/>
        </w:rPr>
      </w:pPr>
      <w:r w:rsidRPr="00840F9D">
        <w:rPr>
          <w:rFonts w:ascii="Aptos" w:hAnsi="Aptos"/>
          <w:bCs/>
        </w:rPr>
        <w:t>Supportive Team:</w:t>
      </w:r>
      <w:r w:rsidRPr="00840F9D">
        <w:rPr>
          <w:rFonts w:ascii="Aptos" w:hAnsi="Aptos"/>
        </w:rPr>
        <w:t xml:space="preserve"> You’ll be surrounded by passionate colleagues who care deeply about what they do.</w:t>
      </w:r>
    </w:p>
    <w:p w14:paraId="082B53EF" w14:textId="77777777" w:rsidR="00B37267" w:rsidRPr="00840F9D" w:rsidRDefault="00B37267" w:rsidP="00B37267">
      <w:pPr>
        <w:rPr>
          <w:rFonts w:ascii="Aptos" w:hAnsi="Aptos"/>
        </w:rPr>
      </w:pPr>
      <w:r w:rsidRPr="00840F9D">
        <w:rPr>
          <w:rFonts w:ascii="Aptos" w:hAnsi="Aptos"/>
          <w:bCs/>
        </w:rPr>
        <w:t>Training &amp; Development:</w:t>
      </w:r>
      <w:r w:rsidRPr="00840F9D">
        <w:rPr>
          <w:rFonts w:ascii="Aptos" w:hAnsi="Aptos"/>
        </w:rPr>
        <w:t xml:space="preserve"> From trauma-informed practice to safeguarding, we’ll support your growth.</w:t>
      </w:r>
    </w:p>
    <w:p w14:paraId="013F99EC" w14:textId="77777777" w:rsidR="00B37267" w:rsidRPr="00840F9D" w:rsidRDefault="00B37267" w:rsidP="00B37267">
      <w:pPr>
        <w:rPr>
          <w:rFonts w:ascii="Aptos" w:hAnsi="Aptos"/>
        </w:rPr>
      </w:pPr>
      <w:r w:rsidRPr="00840F9D">
        <w:rPr>
          <w:rFonts w:ascii="Aptos" w:hAnsi="Aptos"/>
          <w:bCs/>
        </w:rPr>
        <w:t>Values-Driven Culture:</w:t>
      </w:r>
      <w:r w:rsidRPr="00840F9D">
        <w:rPr>
          <w:rFonts w:ascii="Aptos" w:hAnsi="Aptos"/>
        </w:rPr>
        <w:t xml:space="preserve"> Respect, integrity, and empathy are at the heart of everything we do.</w:t>
      </w:r>
    </w:p>
    <w:p w14:paraId="000098A7" w14:textId="77777777" w:rsidR="00B37267" w:rsidRPr="00840F9D" w:rsidRDefault="00B37267" w:rsidP="00B37267">
      <w:pPr>
        <w:rPr>
          <w:rFonts w:ascii="Aptos" w:hAnsi="Aptos"/>
        </w:rPr>
      </w:pPr>
    </w:p>
    <w:p w14:paraId="31ECEEB3" w14:textId="77777777" w:rsidR="00B37267" w:rsidRPr="00840F9D" w:rsidRDefault="00B37267" w:rsidP="00B37267">
      <w:pPr>
        <w:rPr>
          <w:rFonts w:ascii="Aptos" w:hAnsi="Aptos"/>
          <w:b/>
        </w:rPr>
      </w:pPr>
      <w:r w:rsidRPr="00840F9D">
        <w:rPr>
          <w:rFonts w:ascii="Aptos" w:hAnsi="Aptos"/>
          <w:b/>
        </w:rPr>
        <w:t>Who We’re Looking For</w:t>
      </w:r>
    </w:p>
    <w:p w14:paraId="698E188F" w14:textId="77777777" w:rsidR="00B37267" w:rsidRPr="00840F9D" w:rsidRDefault="00B37267" w:rsidP="00B37267">
      <w:pPr>
        <w:rPr>
          <w:rFonts w:ascii="Aptos" w:hAnsi="Aptos"/>
        </w:rPr>
      </w:pPr>
      <w:r w:rsidRPr="00840F9D">
        <w:rPr>
          <w:rFonts w:ascii="Aptos" w:hAnsi="Aptos"/>
        </w:rPr>
        <w:t>You don’t need to tick every box, but we’re looking for someone who is:</w:t>
      </w:r>
    </w:p>
    <w:p w14:paraId="0B511D63" w14:textId="77777777" w:rsidR="00B37267" w:rsidRPr="00840F9D" w:rsidRDefault="00B37267" w:rsidP="00B37267">
      <w:pPr>
        <w:rPr>
          <w:rFonts w:ascii="Aptos" w:hAnsi="Aptos"/>
        </w:rPr>
      </w:pPr>
      <w:r w:rsidRPr="00840F9D">
        <w:rPr>
          <w:rFonts w:ascii="Aptos" w:hAnsi="Aptos"/>
        </w:rPr>
        <w:t>A natural people-person, able to build rapport and trust quickly</w:t>
      </w:r>
    </w:p>
    <w:p w14:paraId="41E126F9" w14:textId="77777777" w:rsidR="00B37267" w:rsidRPr="00840F9D" w:rsidRDefault="00B37267" w:rsidP="00B37267">
      <w:pPr>
        <w:rPr>
          <w:rFonts w:ascii="Aptos" w:hAnsi="Aptos"/>
        </w:rPr>
      </w:pPr>
      <w:r w:rsidRPr="00840F9D">
        <w:rPr>
          <w:rFonts w:ascii="Aptos" w:hAnsi="Aptos"/>
        </w:rPr>
        <w:t>Calm under pressure and solution-focused in challenging situations</w:t>
      </w:r>
    </w:p>
    <w:p w14:paraId="75A0E749" w14:textId="77777777" w:rsidR="00B37267" w:rsidRPr="00840F9D" w:rsidRDefault="00B37267" w:rsidP="00B37267">
      <w:pPr>
        <w:rPr>
          <w:rFonts w:ascii="Aptos" w:hAnsi="Aptos"/>
        </w:rPr>
      </w:pPr>
      <w:r w:rsidRPr="00840F9D">
        <w:rPr>
          <w:rFonts w:ascii="Aptos" w:hAnsi="Aptos"/>
        </w:rPr>
        <w:t>Organised and reliable, with strong attention to detail</w:t>
      </w:r>
    </w:p>
    <w:p w14:paraId="38D5CAA4" w14:textId="77777777" w:rsidR="00B37267" w:rsidRPr="00840F9D" w:rsidRDefault="00B37267" w:rsidP="00B37267">
      <w:pPr>
        <w:rPr>
          <w:rFonts w:ascii="Aptos" w:hAnsi="Aptos"/>
        </w:rPr>
      </w:pPr>
      <w:r w:rsidRPr="00840F9D">
        <w:rPr>
          <w:rFonts w:ascii="Aptos" w:hAnsi="Aptos"/>
        </w:rPr>
        <w:t>Committed to equality, inclusion, and treating everyone with respect</w:t>
      </w:r>
    </w:p>
    <w:p w14:paraId="7CCBB770" w14:textId="77777777" w:rsidR="00B37267" w:rsidRPr="00840F9D" w:rsidRDefault="00B37267" w:rsidP="00B37267">
      <w:pPr>
        <w:rPr>
          <w:rFonts w:ascii="Aptos" w:hAnsi="Aptos"/>
        </w:rPr>
      </w:pPr>
      <w:r w:rsidRPr="00840F9D">
        <w:rPr>
          <w:rFonts w:ascii="Aptos" w:hAnsi="Aptos"/>
        </w:rPr>
        <w:t>Confident using IT systems for recording and communication</w:t>
      </w:r>
    </w:p>
    <w:p w14:paraId="12BBFEA4" w14:textId="77777777" w:rsidR="003D64E4" w:rsidRPr="00840F9D" w:rsidRDefault="00B37267" w:rsidP="00B37267">
      <w:pPr>
        <w:rPr>
          <w:rFonts w:ascii="Aptos" w:hAnsi="Aptos"/>
        </w:rPr>
      </w:pPr>
      <w:r w:rsidRPr="00840F9D">
        <w:rPr>
          <w:rFonts w:ascii="Aptos" w:hAnsi="Aptos"/>
        </w:rPr>
        <w:t>Able to travel across Sefton and surrounding areas (access to transport essential)</w:t>
      </w:r>
    </w:p>
    <w:p w14:paraId="2E29B702" w14:textId="72431650" w:rsidR="00B37267" w:rsidRPr="00840F9D" w:rsidRDefault="00B37267" w:rsidP="00B37267">
      <w:pPr>
        <w:rPr>
          <w:rFonts w:ascii="Aptos" w:hAnsi="Aptos"/>
        </w:rPr>
      </w:pPr>
      <w:r w:rsidRPr="00840F9D">
        <w:rPr>
          <w:rFonts w:ascii="Aptos" w:hAnsi="Aptos"/>
          <w:bCs/>
        </w:rPr>
        <w:lastRenderedPageBreak/>
        <w:t>Please note:</w:t>
      </w:r>
      <w:r w:rsidRPr="00840F9D">
        <w:rPr>
          <w:rFonts w:ascii="Aptos" w:hAnsi="Aptos"/>
        </w:rPr>
        <w:t xml:space="preserve"> This post is subject to an Enhanced Disclosure and Barring Service (DBS) check.</w:t>
      </w:r>
      <w:r w:rsidRPr="00840F9D">
        <w:rPr>
          <w:rFonts w:ascii="Aptos" w:hAnsi="Aptos"/>
        </w:rPr>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115E949B" w14:textId="77777777" w:rsidR="00B37267" w:rsidRPr="00840F9D" w:rsidRDefault="00B37267" w:rsidP="00B37267">
      <w:pPr>
        <w:rPr>
          <w:rFonts w:ascii="Aptos" w:hAnsi="Aptos"/>
        </w:rPr>
      </w:pPr>
      <w:r w:rsidRPr="00840F9D">
        <w:rPr>
          <w:rFonts w:ascii="Aptos" w:hAnsi="Aptos"/>
        </w:rPr>
        <w:t>A criminal record will not necessarily be a bar to employment. We are committed to safeguarding and promoting the welfare of vulnerable people and expect all staff and volunteers to share this commitment.</w:t>
      </w:r>
    </w:p>
    <w:p w14:paraId="7477BFB8" w14:textId="77777777" w:rsidR="00B37267" w:rsidRPr="00840F9D" w:rsidRDefault="00B37267" w:rsidP="00B37267">
      <w:pPr>
        <w:rPr>
          <w:rFonts w:ascii="Aptos" w:hAnsi="Aptos"/>
        </w:rPr>
      </w:pPr>
    </w:p>
    <w:p w14:paraId="60CCA945" w14:textId="77777777" w:rsidR="00B37267" w:rsidRPr="00B37267" w:rsidRDefault="00B37267" w:rsidP="00B37267">
      <w:pPr>
        <w:tabs>
          <w:tab w:val="left" w:pos="5505"/>
        </w:tabs>
      </w:pPr>
    </w:p>
    <w:sectPr w:rsidR="00B37267" w:rsidRPr="00B37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B179B"/>
    <w:multiLevelType w:val="multilevel"/>
    <w:tmpl w:val="838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F7726"/>
    <w:multiLevelType w:val="multilevel"/>
    <w:tmpl w:val="737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428225">
    <w:abstractNumId w:val="0"/>
  </w:num>
  <w:num w:numId="2" w16cid:durableId="1536890915">
    <w:abstractNumId w:val="4"/>
  </w:num>
  <w:num w:numId="3" w16cid:durableId="1761564653">
    <w:abstractNumId w:val="1"/>
  </w:num>
  <w:num w:numId="4" w16cid:durableId="178348534">
    <w:abstractNumId w:val="7"/>
  </w:num>
  <w:num w:numId="5" w16cid:durableId="1002128803">
    <w:abstractNumId w:val="6"/>
  </w:num>
  <w:num w:numId="6" w16cid:durableId="1315912898">
    <w:abstractNumId w:val="2"/>
  </w:num>
  <w:num w:numId="7" w16cid:durableId="1869638332">
    <w:abstractNumId w:val="5"/>
  </w:num>
  <w:num w:numId="8" w16cid:durableId="12258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67"/>
    <w:rsid w:val="0013363C"/>
    <w:rsid w:val="00183097"/>
    <w:rsid w:val="00191736"/>
    <w:rsid w:val="003D64E4"/>
    <w:rsid w:val="004A1C61"/>
    <w:rsid w:val="004C2101"/>
    <w:rsid w:val="004F3895"/>
    <w:rsid w:val="005F16E3"/>
    <w:rsid w:val="00636B74"/>
    <w:rsid w:val="006A449F"/>
    <w:rsid w:val="00840F9D"/>
    <w:rsid w:val="008545D7"/>
    <w:rsid w:val="008D0913"/>
    <w:rsid w:val="00921DC7"/>
    <w:rsid w:val="00957806"/>
    <w:rsid w:val="00974DB7"/>
    <w:rsid w:val="00A7433A"/>
    <w:rsid w:val="00AF4D12"/>
    <w:rsid w:val="00B37267"/>
    <w:rsid w:val="00B53658"/>
    <w:rsid w:val="00B7246E"/>
    <w:rsid w:val="00BD08D0"/>
    <w:rsid w:val="12C58866"/>
    <w:rsid w:val="1C658321"/>
    <w:rsid w:val="28C7A8C1"/>
    <w:rsid w:val="35924A49"/>
    <w:rsid w:val="3812827A"/>
    <w:rsid w:val="3C275EAC"/>
    <w:rsid w:val="5E95F601"/>
    <w:rsid w:val="6A7B7FAC"/>
    <w:rsid w:val="74076BE2"/>
    <w:rsid w:val="78CDA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72B0"/>
  <w15:chartTrackingRefBased/>
  <w15:docId w15:val="{07496288-47CD-4237-9180-E2F7A40E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267"/>
    <w:rPr>
      <w:rFonts w:eastAsiaTheme="majorEastAsia" w:cstheme="majorBidi"/>
      <w:color w:val="272727" w:themeColor="text1" w:themeTint="D8"/>
    </w:rPr>
  </w:style>
  <w:style w:type="paragraph" w:styleId="Title">
    <w:name w:val="Title"/>
    <w:basedOn w:val="Normal"/>
    <w:next w:val="Normal"/>
    <w:link w:val="TitleChar"/>
    <w:uiPriority w:val="10"/>
    <w:qFormat/>
    <w:rsid w:val="00B37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267"/>
    <w:pPr>
      <w:spacing w:before="160"/>
      <w:jc w:val="center"/>
    </w:pPr>
    <w:rPr>
      <w:i/>
      <w:iCs/>
      <w:color w:val="404040" w:themeColor="text1" w:themeTint="BF"/>
    </w:rPr>
  </w:style>
  <w:style w:type="character" w:customStyle="1" w:styleId="QuoteChar">
    <w:name w:val="Quote Char"/>
    <w:basedOn w:val="DefaultParagraphFont"/>
    <w:link w:val="Quote"/>
    <w:uiPriority w:val="29"/>
    <w:rsid w:val="00B37267"/>
    <w:rPr>
      <w:i/>
      <w:iCs/>
      <w:color w:val="404040" w:themeColor="text1" w:themeTint="BF"/>
    </w:rPr>
  </w:style>
  <w:style w:type="paragraph" w:styleId="ListParagraph">
    <w:name w:val="List Paragraph"/>
    <w:basedOn w:val="Normal"/>
    <w:uiPriority w:val="34"/>
    <w:qFormat/>
    <w:rsid w:val="00B37267"/>
    <w:pPr>
      <w:ind w:left="720"/>
      <w:contextualSpacing/>
    </w:pPr>
  </w:style>
  <w:style w:type="character" w:styleId="IntenseEmphasis">
    <w:name w:val="Intense Emphasis"/>
    <w:basedOn w:val="DefaultParagraphFont"/>
    <w:uiPriority w:val="21"/>
    <w:qFormat/>
    <w:rsid w:val="00B37267"/>
    <w:rPr>
      <w:i/>
      <w:iCs/>
      <w:color w:val="0F4761" w:themeColor="accent1" w:themeShade="BF"/>
    </w:rPr>
  </w:style>
  <w:style w:type="paragraph" w:styleId="IntenseQuote">
    <w:name w:val="Intense Quote"/>
    <w:basedOn w:val="Normal"/>
    <w:next w:val="Normal"/>
    <w:link w:val="IntenseQuoteChar"/>
    <w:uiPriority w:val="30"/>
    <w:qFormat/>
    <w:rsid w:val="00B37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267"/>
    <w:rPr>
      <w:i/>
      <w:iCs/>
      <w:color w:val="0F4761" w:themeColor="accent1" w:themeShade="BF"/>
    </w:rPr>
  </w:style>
  <w:style w:type="character" w:styleId="IntenseReference">
    <w:name w:val="Intense Reference"/>
    <w:basedOn w:val="DefaultParagraphFont"/>
    <w:uiPriority w:val="32"/>
    <w:qFormat/>
    <w:rsid w:val="00B37267"/>
    <w:rPr>
      <w:b/>
      <w:bCs/>
      <w:smallCaps/>
      <w:color w:val="0F4761" w:themeColor="accent1" w:themeShade="BF"/>
      <w:spacing w:val="5"/>
    </w:rPr>
  </w:style>
  <w:style w:type="character" w:styleId="Hyperlink">
    <w:name w:val="Hyperlink"/>
    <w:basedOn w:val="DefaultParagraphFont"/>
    <w:uiPriority w:val="99"/>
    <w:unhideWhenUsed/>
    <w:rsid w:val="00B37267"/>
    <w:rPr>
      <w:color w:val="467886" w:themeColor="hyperlink"/>
      <w:u w:val="single"/>
    </w:rPr>
  </w:style>
  <w:style w:type="table" w:styleId="TableGrid">
    <w:name w:val="Table Grid"/>
    <w:basedOn w:val="TableNormal"/>
    <w:uiPriority w:val="39"/>
    <w:rsid w:val="00B37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7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bsinfo@excelhousingsolution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xcelhousingsolution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8" ma:contentTypeDescription="Create a new document." ma:contentTypeScope="" ma:versionID="052b77f6bd70379500f1d92ebff27809">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Props1.xml><?xml version="1.0" encoding="utf-8"?>
<ds:datastoreItem xmlns:ds="http://schemas.openxmlformats.org/officeDocument/2006/customXml" ds:itemID="{7AA51342-8CBF-454F-AD8F-03F069F09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6078-6F2F-4F22-B721-15B646BEBDD2}">
  <ds:schemaRefs>
    <ds:schemaRef ds:uri="http://schemas.microsoft.com/sharepoint/v3/contenttype/forms"/>
  </ds:schemaRefs>
</ds:datastoreItem>
</file>

<file path=customXml/itemProps3.xml><?xml version="1.0" encoding="utf-8"?>
<ds:datastoreItem xmlns:ds="http://schemas.openxmlformats.org/officeDocument/2006/customXml" ds:itemID="{3A1F5BA9-F05A-4174-9DDF-4DDF269F67A4}">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1015</Words>
  <Characters>5952</Characters>
  <Application>Microsoft Office Word</Application>
  <DocSecurity>0</DocSecurity>
  <Lines>152</Lines>
  <Paragraphs>114</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Healey</dc:creator>
  <cp:keywords/>
  <dc:description/>
  <cp:lastModifiedBy>Jack Bargery</cp:lastModifiedBy>
  <cp:revision>13</cp:revision>
  <dcterms:created xsi:type="dcterms:W3CDTF">2026-06-25T09:02:00Z</dcterms:created>
  <dcterms:modified xsi:type="dcterms:W3CDTF">2026-06-26T11:03:00Z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24ef64b5-3938-4672-9558-f2d9500ac908</vt:lpwstr>
  </property>
  <property fmtid="{D5CDD505-2E9C-101B-9397-08002B2CF9AE}" pid="3" name="ContentTypeId">
    <vt:lpwstr>0x01010045F54164855BAD4999C1979098AD909C</vt:lpwstr>
  </property>
  <property fmtid="{D5CDD505-2E9C-101B-9397-08002B2CF9AE}" pid="4" name="MediaServiceImageTags">
    <vt:lpwstr/>
  </property>
</Properties>
</file>